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92CE" w14:textId="77777777" w:rsidR="0085747A" w:rsidRPr="00DC46F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46F3">
        <w:rPr>
          <w:rFonts w:ascii="Corbel" w:hAnsi="Corbel"/>
          <w:b/>
          <w:smallCaps/>
          <w:sz w:val="24"/>
          <w:szCs w:val="24"/>
        </w:rPr>
        <w:t>SYLABUS</w:t>
      </w:r>
    </w:p>
    <w:p w14:paraId="5955AA06" w14:textId="49562EA7" w:rsidR="0085747A" w:rsidRPr="00DC46F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46F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C46F3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DC46F3">
        <w:rPr>
          <w:rFonts w:ascii="Corbel" w:hAnsi="Corbel"/>
          <w:b/>
          <w:smallCaps/>
          <w:sz w:val="24"/>
          <w:szCs w:val="24"/>
        </w:rPr>
        <w:t>202</w:t>
      </w:r>
      <w:r w:rsidR="008B6FA4">
        <w:rPr>
          <w:rFonts w:ascii="Corbel" w:hAnsi="Corbel"/>
          <w:b/>
          <w:smallCaps/>
          <w:sz w:val="24"/>
          <w:szCs w:val="24"/>
        </w:rPr>
        <w:t>1</w:t>
      </w:r>
      <w:r w:rsidR="006458A2" w:rsidRPr="00DC46F3">
        <w:rPr>
          <w:rFonts w:ascii="Corbel" w:hAnsi="Corbel"/>
          <w:b/>
          <w:smallCaps/>
          <w:sz w:val="24"/>
          <w:szCs w:val="24"/>
        </w:rPr>
        <w:t xml:space="preserve"> - 202</w:t>
      </w:r>
      <w:r w:rsidR="008B6FA4">
        <w:rPr>
          <w:rFonts w:ascii="Corbel" w:hAnsi="Corbel"/>
          <w:b/>
          <w:smallCaps/>
          <w:sz w:val="24"/>
          <w:szCs w:val="24"/>
        </w:rPr>
        <w:t>6</w:t>
      </w:r>
    </w:p>
    <w:p w14:paraId="327909AE" w14:textId="78929C99" w:rsidR="00445970" w:rsidRPr="00DC46F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ab/>
      </w:r>
      <w:r w:rsidRPr="00DC46F3">
        <w:rPr>
          <w:rFonts w:ascii="Corbel" w:hAnsi="Corbel"/>
          <w:sz w:val="24"/>
          <w:szCs w:val="24"/>
        </w:rPr>
        <w:tab/>
      </w:r>
      <w:r w:rsidRPr="00DC46F3">
        <w:rPr>
          <w:rFonts w:ascii="Corbel" w:hAnsi="Corbel"/>
          <w:sz w:val="24"/>
          <w:szCs w:val="24"/>
        </w:rPr>
        <w:tab/>
      </w:r>
      <w:r w:rsidRPr="00DC46F3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DC46F3">
        <w:rPr>
          <w:rFonts w:ascii="Corbel" w:hAnsi="Corbel"/>
          <w:sz w:val="24"/>
          <w:szCs w:val="24"/>
        </w:rPr>
        <w:t>202</w:t>
      </w:r>
      <w:r w:rsidR="008B6FA4">
        <w:rPr>
          <w:rFonts w:ascii="Corbel" w:hAnsi="Corbel"/>
          <w:sz w:val="24"/>
          <w:szCs w:val="24"/>
        </w:rPr>
        <w:t>4</w:t>
      </w:r>
      <w:r w:rsidR="006458A2" w:rsidRPr="00DC46F3">
        <w:rPr>
          <w:rFonts w:ascii="Corbel" w:hAnsi="Corbel"/>
          <w:sz w:val="24"/>
          <w:szCs w:val="24"/>
        </w:rPr>
        <w:t>/202</w:t>
      </w:r>
      <w:r w:rsidR="008B6FA4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68751E44" w14:textId="77777777" w:rsidR="0085747A" w:rsidRPr="00DC46F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71089" w14:textId="77777777" w:rsidR="0085747A" w:rsidRPr="00DC46F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46F3">
        <w:rPr>
          <w:rFonts w:ascii="Corbel" w:hAnsi="Corbel"/>
          <w:szCs w:val="24"/>
        </w:rPr>
        <w:t xml:space="preserve">1. </w:t>
      </w:r>
      <w:r w:rsidR="0085747A" w:rsidRPr="00DC46F3">
        <w:rPr>
          <w:rFonts w:ascii="Corbel" w:hAnsi="Corbel"/>
          <w:szCs w:val="24"/>
        </w:rPr>
        <w:t xml:space="preserve">Podstawowe </w:t>
      </w:r>
      <w:r w:rsidR="00445970" w:rsidRPr="00DC46F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46F3" w14:paraId="396A2CC5" w14:textId="77777777" w:rsidTr="006458A2">
        <w:tc>
          <w:tcPr>
            <w:tcW w:w="2694" w:type="dxa"/>
            <w:vAlign w:val="center"/>
          </w:tcPr>
          <w:p w14:paraId="3FE23EF2" w14:textId="77777777" w:rsidR="0085747A" w:rsidRPr="00DC46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95A866" w14:textId="3C5384D0" w:rsidR="0085747A" w:rsidRPr="00DC46F3" w:rsidRDefault="006458A2" w:rsidP="006458A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metodologia badań jakościowych</w:t>
            </w:r>
          </w:p>
        </w:tc>
      </w:tr>
      <w:tr w:rsidR="0085747A" w:rsidRPr="00DC46F3" w14:paraId="4FF5CF24" w14:textId="77777777" w:rsidTr="006458A2">
        <w:tc>
          <w:tcPr>
            <w:tcW w:w="2694" w:type="dxa"/>
            <w:vAlign w:val="center"/>
          </w:tcPr>
          <w:p w14:paraId="394441A1" w14:textId="77777777" w:rsidR="0085747A" w:rsidRPr="00DC46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46F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96A2F2" w14:textId="601496C3" w:rsidR="0085747A" w:rsidRPr="00DC46F3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DC46F3" w14:paraId="540B0C78" w14:textId="77777777" w:rsidTr="006458A2">
        <w:tc>
          <w:tcPr>
            <w:tcW w:w="2694" w:type="dxa"/>
            <w:vAlign w:val="center"/>
          </w:tcPr>
          <w:p w14:paraId="24187EE2" w14:textId="77777777" w:rsidR="0085747A" w:rsidRPr="00DC46F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N</w:t>
            </w:r>
            <w:r w:rsidR="0085747A" w:rsidRPr="00DC46F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46F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85FAB" w14:textId="52386F42" w:rsidR="0085747A" w:rsidRPr="00DC46F3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C46F3" w14:paraId="417B3661" w14:textId="77777777" w:rsidTr="006458A2">
        <w:tc>
          <w:tcPr>
            <w:tcW w:w="2694" w:type="dxa"/>
            <w:vAlign w:val="center"/>
          </w:tcPr>
          <w:p w14:paraId="46EA4045" w14:textId="77777777" w:rsidR="0085747A" w:rsidRPr="00DC46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06764" w14:textId="0015A519" w:rsidR="0085747A" w:rsidRPr="00DC46F3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DC46F3" w14:paraId="4802FC3E" w14:textId="77777777" w:rsidTr="006458A2">
        <w:tc>
          <w:tcPr>
            <w:tcW w:w="2694" w:type="dxa"/>
            <w:vAlign w:val="center"/>
          </w:tcPr>
          <w:p w14:paraId="2EE1F2EB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E662" w14:textId="4B7C0F4C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458A2" w:rsidRPr="00DC46F3" w14:paraId="197A3F35" w14:textId="77777777" w:rsidTr="006458A2">
        <w:tc>
          <w:tcPr>
            <w:tcW w:w="2694" w:type="dxa"/>
            <w:vAlign w:val="center"/>
          </w:tcPr>
          <w:p w14:paraId="3593AAAB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073B48" w14:textId="7163A5E1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DC46F3" w14:paraId="58BB141B" w14:textId="77777777" w:rsidTr="006458A2">
        <w:tc>
          <w:tcPr>
            <w:tcW w:w="2694" w:type="dxa"/>
            <w:vAlign w:val="center"/>
          </w:tcPr>
          <w:p w14:paraId="01D78616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FA573" w14:textId="1E63ABA9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DC46F3" w14:paraId="1B532D9F" w14:textId="77777777" w:rsidTr="006458A2">
        <w:tc>
          <w:tcPr>
            <w:tcW w:w="2694" w:type="dxa"/>
            <w:vAlign w:val="center"/>
          </w:tcPr>
          <w:p w14:paraId="1BFF2CCC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66518C" w14:textId="26456C73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DC46F3" w14:paraId="00C665C2" w14:textId="77777777" w:rsidTr="006458A2">
        <w:tc>
          <w:tcPr>
            <w:tcW w:w="2694" w:type="dxa"/>
            <w:vAlign w:val="center"/>
          </w:tcPr>
          <w:p w14:paraId="6109E45B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38A6EB8" w14:textId="0F9B989A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46F3">
              <w:rPr>
                <w:rFonts w:ascii="Corbel" w:hAnsi="Corbel"/>
                <w:b w:val="0"/>
                <w:sz w:val="24"/>
                <w:szCs w:val="24"/>
              </w:rPr>
              <w:t>IVrok</w:t>
            </w:r>
            <w:proofErr w:type="spellEnd"/>
            <w:r w:rsidRPr="00DC46F3">
              <w:rPr>
                <w:rFonts w:ascii="Corbel" w:hAnsi="Corbel"/>
                <w:b w:val="0"/>
                <w:sz w:val="24"/>
                <w:szCs w:val="24"/>
              </w:rPr>
              <w:t>, 7 semestr</w:t>
            </w:r>
          </w:p>
        </w:tc>
      </w:tr>
      <w:tr w:rsidR="006458A2" w:rsidRPr="00DC46F3" w14:paraId="689BC4CB" w14:textId="77777777" w:rsidTr="006458A2">
        <w:tc>
          <w:tcPr>
            <w:tcW w:w="2694" w:type="dxa"/>
            <w:vAlign w:val="center"/>
          </w:tcPr>
          <w:p w14:paraId="563A7FF1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B30CC" w14:textId="586CD761" w:rsidR="006458A2" w:rsidRPr="00DC46F3" w:rsidRDefault="006458A2" w:rsidP="00DC4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G. Metodologia</w:t>
            </w:r>
            <w:r w:rsidR="00DC46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46F3">
              <w:rPr>
                <w:rFonts w:ascii="Corbel" w:hAnsi="Corbel"/>
                <w:b w:val="0"/>
                <w:sz w:val="24"/>
                <w:szCs w:val="24"/>
              </w:rPr>
              <w:t>badań naukowych</w:t>
            </w:r>
          </w:p>
        </w:tc>
      </w:tr>
      <w:tr w:rsidR="006458A2" w:rsidRPr="00DC46F3" w14:paraId="573A90B1" w14:textId="77777777" w:rsidTr="006458A2">
        <w:tc>
          <w:tcPr>
            <w:tcW w:w="2694" w:type="dxa"/>
            <w:vAlign w:val="center"/>
          </w:tcPr>
          <w:p w14:paraId="3AD992E9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5D574" w14:textId="41C6F5D8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DC46F3" w14:paraId="5EF40352" w14:textId="77777777" w:rsidTr="006458A2">
        <w:tc>
          <w:tcPr>
            <w:tcW w:w="2694" w:type="dxa"/>
            <w:vAlign w:val="center"/>
          </w:tcPr>
          <w:p w14:paraId="7CCDB010" w14:textId="77777777" w:rsidR="006458A2" w:rsidRPr="00DC46F3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6E0" w14:textId="02832DAC" w:rsidR="006458A2" w:rsidRPr="00DC46F3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DC46F3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DC46F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C46F3" w14:paraId="7AC6ED84" w14:textId="77777777" w:rsidTr="006458A2">
        <w:tc>
          <w:tcPr>
            <w:tcW w:w="2694" w:type="dxa"/>
            <w:vAlign w:val="center"/>
          </w:tcPr>
          <w:p w14:paraId="52305C0C" w14:textId="77777777" w:rsidR="0085747A" w:rsidRPr="00DC46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80A7C" w14:textId="628F78FB" w:rsidR="0085747A" w:rsidRPr="00DC46F3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DC46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DC46F3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DC46F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C92E32E" w14:textId="77777777" w:rsidR="0085747A" w:rsidRPr="00DC46F3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 xml:space="preserve">* </w:t>
      </w:r>
      <w:r w:rsidRPr="00DC46F3">
        <w:rPr>
          <w:rFonts w:ascii="Corbel" w:hAnsi="Corbel"/>
          <w:i/>
          <w:sz w:val="24"/>
          <w:szCs w:val="24"/>
        </w:rPr>
        <w:t>-</w:t>
      </w:r>
      <w:r w:rsidR="00B90885" w:rsidRPr="00DC46F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46F3">
        <w:rPr>
          <w:rFonts w:ascii="Corbel" w:hAnsi="Corbel"/>
          <w:b w:val="0"/>
          <w:sz w:val="24"/>
          <w:szCs w:val="24"/>
        </w:rPr>
        <w:t>e,</w:t>
      </w:r>
      <w:r w:rsidRPr="00DC46F3">
        <w:rPr>
          <w:rFonts w:ascii="Corbel" w:hAnsi="Corbel"/>
          <w:i/>
          <w:sz w:val="24"/>
          <w:szCs w:val="24"/>
        </w:rPr>
        <w:t xml:space="preserve"> </w:t>
      </w:r>
      <w:r w:rsidRPr="00DC46F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46F3">
        <w:rPr>
          <w:rFonts w:ascii="Corbel" w:hAnsi="Corbel"/>
          <w:b w:val="0"/>
          <w:i/>
          <w:sz w:val="24"/>
          <w:szCs w:val="24"/>
        </w:rPr>
        <w:t>w Jednostce</w:t>
      </w:r>
    </w:p>
    <w:p w14:paraId="6A2229DC" w14:textId="77777777" w:rsidR="00923D7D" w:rsidRPr="00DC46F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CC812" w14:textId="77777777" w:rsidR="0085747A" w:rsidRPr="00DC46F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>1.</w:t>
      </w:r>
      <w:r w:rsidR="00E22FBC" w:rsidRPr="00DC46F3">
        <w:rPr>
          <w:rFonts w:ascii="Corbel" w:hAnsi="Corbel"/>
          <w:sz w:val="24"/>
          <w:szCs w:val="24"/>
        </w:rPr>
        <w:t>1</w:t>
      </w:r>
      <w:r w:rsidRPr="00DC46F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42AA3" w14:textId="77777777" w:rsidR="00923D7D" w:rsidRPr="00DC46F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DC46F3" w14:paraId="72038DE3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FB9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Semestr</w:t>
            </w:r>
          </w:p>
          <w:p w14:paraId="2FEA8440" w14:textId="77777777" w:rsidR="00015B8F" w:rsidRPr="00DC46F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(</w:t>
            </w:r>
            <w:r w:rsidR="00363F78" w:rsidRPr="00DC46F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F22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6F3">
              <w:rPr>
                <w:rFonts w:ascii="Corbel" w:hAnsi="Corbel"/>
                <w:szCs w:val="24"/>
              </w:rPr>
              <w:t>Wykł</w:t>
            </w:r>
            <w:proofErr w:type="spellEnd"/>
            <w:r w:rsidRPr="00DC46F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ED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B4F8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6F3">
              <w:rPr>
                <w:rFonts w:ascii="Corbel" w:hAnsi="Corbel"/>
                <w:szCs w:val="24"/>
              </w:rPr>
              <w:t>Konw</w:t>
            </w:r>
            <w:proofErr w:type="spellEnd"/>
            <w:r w:rsidRPr="00DC46F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1A4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AF5D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6F3">
              <w:rPr>
                <w:rFonts w:ascii="Corbel" w:hAnsi="Corbel"/>
                <w:szCs w:val="24"/>
              </w:rPr>
              <w:t>Sem</w:t>
            </w:r>
            <w:proofErr w:type="spellEnd"/>
            <w:r w:rsidRPr="00DC46F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5403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AB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6F3">
              <w:rPr>
                <w:rFonts w:ascii="Corbel" w:hAnsi="Corbel"/>
                <w:szCs w:val="24"/>
              </w:rPr>
              <w:t>Prakt</w:t>
            </w:r>
            <w:proofErr w:type="spellEnd"/>
            <w:r w:rsidRPr="00DC46F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513" w14:textId="0DBA1203" w:rsidR="00015B8F" w:rsidRPr="00DC46F3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368" w14:textId="77777777" w:rsidR="00015B8F" w:rsidRPr="00DC46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46F3">
              <w:rPr>
                <w:rFonts w:ascii="Corbel" w:hAnsi="Corbel"/>
                <w:b/>
                <w:szCs w:val="24"/>
              </w:rPr>
              <w:t>Liczba pkt</w:t>
            </w:r>
            <w:r w:rsidR="00B90885" w:rsidRPr="00DC46F3">
              <w:rPr>
                <w:rFonts w:ascii="Corbel" w:hAnsi="Corbel"/>
                <w:b/>
                <w:szCs w:val="24"/>
              </w:rPr>
              <w:t>.</w:t>
            </w:r>
            <w:r w:rsidRPr="00DC46F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DC46F3" w14:paraId="572DFCD0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624F" w14:textId="1A4895C0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66B6" w14:textId="6DA5A696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12E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7C1E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4C8A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021B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9397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A9CC" w14:textId="77777777" w:rsidR="006458A2" w:rsidRPr="00DC46F3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DBD0" w14:textId="4C1010A4" w:rsidR="006458A2" w:rsidRPr="00DC46F3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46F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9933" w14:textId="1F5B35C7" w:rsidR="006458A2" w:rsidRPr="00DC46F3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46F3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313FFB59" w14:textId="77777777" w:rsidR="00923D7D" w:rsidRPr="00DC46F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015031" w14:textId="77777777" w:rsidR="001E45B4" w:rsidRPr="00DC46F3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>1.2.</w:t>
      </w:r>
      <w:r w:rsidRPr="00DC46F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6E3606" w14:textId="77777777" w:rsidR="001E45B4" w:rsidRPr="00DC46F3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C46F3">
        <w:rPr>
          <w:rFonts w:ascii="Corbel" w:eastAsia="MS Gothic" w:hAnsi="Corbel"/>
          <w:b w:val="0"/>
          <w:szCs w:val="24"/>
        </w:rPr>
        <w:sym w:font="Wingdings" w:char="F078"/>
      </w:r>
      <w:r w:rsidRPr="00DC46F3">
        <w:rPr>
          <w:rFonts w:ascii="Corbel" w:eastAsia="MS Gothic" w:hAnsi="Corbel"/>
          <w:b w:val="0"/>
          <w:szCs w:val="24"/>
        </w:rPr>
        <w:t xml:space="preserve"> </w:t>
      </w:r>
      <w:r w:rsidRPr="00DC46F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41B764C" w14:textId="77777777" w:rsidR="001E45B4" w:rsidRPr="00DC46F3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6F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C960DA9" w14:textId="77777777" w:rsidR="001E45B4" w:rsidRPr="00DC46F3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96F43F" w14:textId="77777777" w:rsidR="001E45B4" w:rsidRPr="00DC46F3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 xml:space="preserve">1.3 </w:t>
      </w:r>
      <w:r w:rsidRPr="00DC46F3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2F82B748" w14:textId="25263D6F" w:rsidR="001E45B4" w:rsidRPr="00DC46F3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>wykład zaliczenie bez oceny</w:t>
      </w:r>
      <w:r w:rsidRPr="00DC46F3">
        <w:rPr>
          <w:rFonts w:ascii="Corbel" w:hAnsi="Corbel"/>
          <w:sz w:val="24"/>
          <w:szCs w:val="24"/>
        </w:rPr>
        <w:tab/>
      </w:r>
    </w:p>
    <w:p w14:paraId="7124E56F" w14:textId="3EE483D8" w:rsidR="001E45B4" w:rsidRPr="00DC46F3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>warsztaty: zaliczenie z oceną</w:t>
      </w:r>
    </w:p>
    <w:p w14:paraId="5FA2B874" w14:textId="12856AF8" w:rsidR="001E45B4" w:rsidRPr="00DC46F3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>całość przedmiotu - egzamin</w:t>
      </w:r>
    </w:p>
    <w:p w14:paraId="0DB7FE96" w14:textId="77777777" w:rsidR="001F31B0" w:rsidRPr="00DC46F3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5D29" w14:textId="77777777" w:rsidR="00E960BB" w:rsidRPr="00DC46F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46F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46F3" w14:paraId="6F2C33DA" w14:textId="77777777" w:rsidTr="00745302">
        <w:tc>
          <w:tcPr>
            <w:tcW w:w="9670" w:type="dxa"/>
          </w:tcPr>
          <w:p w14:paraId="1A5FFAFB" w14:textId="23655BC0" w:rsidR="0085747A" w:rsidRPr="00DC46F3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34A06"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 ogólnej, logiki</w:t>
            </w:r>
            <w:r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0DCE3164" w14:textId="77777777" w:rsidR="00153C41" w:rsidRPr="00DC46F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97683" w14:textId="77777777" w:rsidR="0085747A" w:rsidRPr="00DC46F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46F3">
        <w:rPr>
          <w:rFonts w:ascii="Corbel" w:hAnsi="Corbel"/>
          <w:szCs w:val="24"/>
        </w:rPr>
        <w:t>3.</w:t>
      </w:r>
      <w:r w:rsidR="0085747A" w:rsidRPr="00DC46F3">
        <w:rPr>
          <w:rFonts w:ascii="Corbel" w:hAnsi="Corbel"/>
          <w:szCs w:val="24"/>
        </w:rPr>
        <w:t xml:space="preserve"> </w:t>
      </w:r>
      <w:r w:rsidR="00A84C85" w:rsidRPr="00DC46F3">
        <w:rPr>
          <w:rFonts w:ascii="Corbel" w:hAnsi="Corbel"/>
          <w:szCs w:val="24"/>
        </w:rPr>
        <w:t>cele, efekty uczenia się</w:t>
      </w:r>
      <w:r w:rsidR="0085747A" w:rsidRPr="00DC46F3">
        <w:rPr>
          <w:rFonts w:ascii="Corbel" w:hAnsi="Corbel"/>
          <w:szCs w:val="24"/>
        </w:rPr>
        <w:t xml:space="preserve"> , treści Programowe i stosowane metody Dydaktyczne</w:t>
      </w:r>
    </w:p>
    <w:p w14:paraId="2F54475F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42E1CD" w14:textId="77777777" w:rsidR="0085747A" w:rsidRPr="00DC46F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 xml:space="preserve">3.1 </w:t>
      </w:r>
      <w:r w:rsidR="00C05F44" w:rsidRPr="00DC46F3">
        <w:rPr>
          <w:rFonts w:ascii="Corbel" w:hAnsi="Corbel"/>
          <w:sz w:val="24"/>
          <w:szCs w:val="24"/>
        </w:rPr>
        <w:t>Cele przedmiotu</w:t>
      </w:r>
    </w:p>
    <w:p w14:paraId="53DD4A97" w14:textId="77777777" w:rsidR="00F83B28" w:rsidRPr="00DC46F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DC46F3" w14:paraId="2E9E8B8A" w14:textId="77777777" w:rsidTr="00B325B6">
        <w:tc>
          <w:tcPr>
            <w:tcW w:w="842" w:type="dxa"/>
            <w:vAlign w:val="center"/>
          </w:tcPr>
          <w:p w14:paraId="6B8369E1" w14:textId="77777777" w:rsidR="0085747A" w:rsidRPr="00DC46F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6D90CCCD" w14:textId="77777777" w:rsidR="0004652D" w:rsidRPr="00DC46F3" w:rsidRDefault="00834A06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</w:t>
            </w:r>
            <w:r w:rsidRPr="00DC46F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obserwacji. W trakcie zajęć studenci zarówno zapoznają się z podstawami teoretycznymi wybranych metod i technik badań jakościowych, jak i zaprojektują i zrealizują własne badanie jakościowe. W trakcie zajęć szczególny nacisk zostanie położony na badanie interakcji ludzi z przedmiotami i technologią. </w:t>
            </w:r>
          </w:p>
          <w:p w14:paraId="31DC0B2D" w14:textId="7EB5E52B" w:rsidR="0077690E" w:rsidRPr="00DC46F3" w:rsidRDefault="0077690E" w:rsidP="007769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  <w:p w14:paraId="2B81D393" w14:textId="79DC6D21" w:rsidR="0077690E" w:rsidRPr="00DC46F3" w:rsidRDefault="0077690E" w:rsidP="001F7E2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C46F3">
              <w:rPr>
                <w:rFonts w:ascii="Corbel" w:hAnsi="Corbel"/>
                <w:b w:val="0"/>
                <w:sz w:val="24"/>
                <w:szCs w:val="24"/>
              </w:rPr>
              <w:t>Wykład i</w:t>
            </w:r>
            <w:r w:rsidR="001F7E2C" w:rsidRPr="00DC46F3">
              <w:rPr>
                <w:rFonts w:ascii="Corbel" w:hAnsi="Corbel"/>
                <w:b w:val="0"/>
                <w:sz w:val="24"/>
                <w:szCs w:val="24"/>
              </w:rPr>
              <w:t xml:space="preserve"> zajęcia warsztatowe </w:t>
            </w:r>
            <w:r w:rsidRPr="00DC46F3">
              <w:rPr>
                <w:rFonts w:ascii="Corbel" w:hAnsi="Corbel"/>
                <w:b w:val="0"/>
                <w:sz w:val="24"/>
                <w:szCs w:val="24"/>
              </w:rPr>
              <w:t>podzielone są na dwie części tak, by metody jakościowe były przedstawiane, poznawane i stosowane praktycznie odrębnie w dwóch paradygmatach: przyrodniczym (naturalistycznym) i humanistycznym (antynaturalistycznym),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0CAE351D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CCFDF" w14:textId="632311FD" w:rsidR="001D7B54" w:rsidRPr="00DC46F3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b/>
          <w:sz w:val="24"/>
          <w:szCs w:val="24"/>
        </w:rPr>
        <w:t xml:space="preserve">3.2 </w:t>
      </w:r>
      <w:r w:rsidR="001D7B54" w:rsidRPr="00DC46F3">
        <w:rPr>
          <w:rFonts w:ascii="Corbel" w:hAnsi="Corbel"/>
          <w:b/>
          <w:sz w:val="24"/>
          <w:szCs w:val="24"/>
        </w:rPr>
        <w:t xml:space="preserve">Efekty </w:t>
      </w:r>
      <w:r w:rsidR="00C05F44" w:rsidRPr="00DC46F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46F3">
        <w:rPr>
          <w:rFonts w:ascii="Corbel" w:hAnsi="Corbel"/>
          <w:b/>
          <w:sz w:val="24"/>
          <w:szCs w:val="24"/>
        </w:rPr>
        <w:t>dla przedmiotu</w:t>
      </w:r>
      <w:r w:rsidR="00445970" w:rsidRPr="00DC46F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DC46F3" w14:paraId="1726DDF5" w14:textId="77777777" w:rsidTr="00112982">
        <w:tc>
          <w:tcPr>
            <w:tcW w:w="1675" w:type="dxa"/>
            <w:vAlign w:val="center"/>
          </w:tcPr>
          <w:p w14:paraId="6A9F5289" w14:textId="77777777" w:rsidR="0085747A" w:rsidRPr="00DC46F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46F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46F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7D2E3845" w14:textId="77777777" w:rsidR="0085747A" w:rsidRPr="00DC46F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319B7C" w14:textId="77777777" w:rsidR="0085747A" w:rsidRPr="00DC46F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46F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45B4" w:rsidRPr="00DC46F3" w14:paraId="3523CD8E" w14:textId="77777777" w:rsidTr="00112982">
        <w:tc>
          <w:tcPr>
            <w:tcW w:w="1675" w:type="dxa"/>
            <w:vAlign w:val="center"/>
          </w:tcPr>
          <w:p w14:paraId="68C04213" w14:textId="77777777" w:rsidR="001E45B4" w:rsidRPr="00DC46F3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2B3CB3D" w14:textId="706CC5A9" w:rsidR="001E45B4" w:rsidRPr="00DC46F3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3688B210" w14:textId="77777777" w:rsidR="001E45B4" w:rsidRPr="00DC46F3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C46F3" w14:paraId="2B700C28" w14:textId="77777777" w:rsidTr="00112982">
        <w:tc>
          <w:tcPr>
            <w:tcW w:w="1675" w:type="dxa"/>
          </w:tcPr>
          <w:p w14:paraId="7881BC3F" w14:textId="77777777" w:rsidR="0085747A" w:rsidRPr="00DC46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7564E42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C54DE8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A35F53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A04FFC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D39EA4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77B22B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190765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EK¬_02</w:t>
            </w:r>
          </w:p>
          <w:p w14:paraId="11AAF36C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2B6FCD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612E5A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323C99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71703D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4D1D1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3BDC83" w14:textId="77777777" w:rsidR="000801AA" w:rsidRPr="00DC46F3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B4CF41" w14:textId="1BEBBAAA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EK¬_03</w:t>
            </w:r>
          </w:p>
          <w:p w14:paraId="166DDE90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550FEC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D00C0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DB3EB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38B36E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CE2924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FF567E" w14:textId="77777777" w:rsidR="00B1607E" w:rsidRPr="00DC46F3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4F2CC9" w14:textId="3C0D298A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EK¬_04</w:t>
            </w:r>
          </w:p>
          <w:p w14:paraId="7E9320DC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B035B0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67237D" w14:textId="77777777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1DC7DC" w14:textId="68F21162" w:rsidR="00112982" w:rsidRPr="00DC46F3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246975BB" w14:textId="17E7E6B3" w:rsidR="00B1607E" w:rsidRPr="00DC46F3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zna metodologię badań naukowych stosowanych w dziedzinach nauk humanistycznych i nauk społecznych, w szczególności zasady projektowania i prowadzenia badań naukowych w zakresie pedagogiki specjalnej, oraz postulat </w:t>
            </w:r>
            <w:proofErr w:type="spellStart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1FD6A2E" w14:textId="77777777" w:rsidR="001E45B4" w:rsidRPr="00DC46F3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DF55AE" w14:textId="77777777" w:rsidR="001E45B4" w:rsidRPr="00DC46F3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233CEF" w14:textId="4B5C133F" w:rsidR="00B1607E" w:rsidRPr="00DC46F3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zna metodologiczne założenia i zasady oraz etyczne normy projektowania i realizacji badań naukowych w zakresie pedagogiki specjalnej, szczególnie wiedza odnosi się do badań jakościowych. Student ponadto wie jak zaplanować badania jakościowe z wykorzystaniem odpowiednich strategii badawczych i stosowanych technik pomiaru i analizy danych</w:t>
            </w:r>
          </w:p>
          <w:p w14:paraId="265B28F6" w14:textId="1CBC84B5" w:rsidR="000801AA" w:rsidRPr="00DC46F3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B0072BB" w14:textId="77777777" w:rsidR="000801AA" w:rsidRPr="00DC46F3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726719BC" w14:textId="77777777" w:rsidR="000801AA" w:rsidRPr="00DC46F3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89242F" w14:textId="0B3E5C49" w:rsidR="00B1607E" w:rsidRPr="00DC46F3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zdobywa kompetencje w zakresie doceniania tradycji i dorobku badań naukowych w zakresie pedagogiki specjalnej oraz ich kontynuacji i poszerzania o nowe 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obszary i procedury badawcze.</w:t>
            </w:r>
          </w:p>
        </w:tc>
        <w:tc>
          <w:tcPr>
            <w:tcW w:w="1864" w:type="dxa"/>
          </w:tcPr>
          <w:p w14:paraId="2FA4EF34" w14:textId="30C9CE6B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lastRenderedPageBreak/>
              <w:t>PS.W6.</w:t>
            </w:r>
          </w:p>
          <w:p w14:paraId="5AA56AD4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BF917B8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3359907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3C5026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6DB9AE6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1D232E9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F7E7D1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5796871" w14:textId="1E0FD818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PS.W7.</w:t>
            </w:r>
          </w:p>
          <w:p w14:paraId="191893DF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9D63631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C509B68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E874F61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C85083B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69987F7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B01E1FA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2470617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A8ACFC" w14:textId="6B66E641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PS.U3.</w:t>
            </w:r>
          </w:p>
          <w:p w14:paraId="3917DA2E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3D81248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15ACE5F" w14:textId="77777777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8532A7E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99224E0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69D7E03" w14:textId="77777777" w:rsidR="000801AA" w:rsidRPr="00DC46F3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878FF3" w14:textId="43424B98" w:rsidR="00112982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PS.K8.</w:t>
            </w:r>
          </w:p>
          <w:p w14:paraId="263DC9B6" w14:textId="73AC0FA4" w:rsidR="00B1607E" w:rsidRPr="00DC46F3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6A9498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5F1A6" w14:textId="77777777" w:rsidR="001F7E2C" w:rsidRPr="00DC46F3" w:rsidRDefault="001F7E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D36C7A" w14:textId="77777777" w:rsidR="0085747A" w:rsidRPr="00DC46F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46F3">
        <w:rPr>
          <w:rFonts w:ascii="Corbel" w:hAnsi="Corbel"/>
          <w:b/>
          <w:sz w:val="24"/>
          <w:szCs w:val="24"/>
        </w:rPr>
        <w:t>3.3</w:t>
      </w:r>
      <w:r w:rsidR="001D7B54" w:rsidRPr="00DC46F3">
        <w:rPr>
          <w:rFonts w:ascii="Corbel" w:hAnsi="Corbel"/>
          <w:b/>
          <w:sz w:val="24"/>
          <w:szCs w:val="24"/>
        </w:rPr>
        <w:t xml:space="preserve"> </w:t>
      </w:r>
      <w:r w:rsidR="0085747A" w:rsidRPr="00DC46F3">
        <w:rPr>
          <w:rFonts w:ascii="Corbel" w:hAnsi="Corbel"/>
          <w:b/>
          <w:sz w:val="24"/>
          <w:szCs w:val="24"/>
        </w:rPr>
        <w:t>T</w:t>
      </w:r>
      <w:r w:rsidR="001D7B54" w:rsidRPr="00DC46F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46F3">
        <w:rPr>
          <w:rFonts w:ascii="Corbel" w:hAnsi="Corbel"/>
          <w:sz w:val="24"/>
          <w:szCs w:val="24"/>
        </w:rPr>
        <w:t xml:space="preserve">  </w:t>
      </w:r>
    </w:p>
    <w:p w14:paraId="03DCAB92" w14:textId="1E956947" w:rsidR="00675843" w:rsidRPr="00DC46F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46F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DC46F3" w14:paraId="2DDE15A8" w14:textId="77777777" w:rsidTr="00103AA3">
        <w:tc>
          <w:tcPr>
            <w:tcW w:w="9628" w:type="dxa"/>
          </w:tcPr>
          <w:p w14:paraId="4CDAF60F" w14:textId="7D4A184D" w:rsidR="00103AA3" w:rsidRPr="00DC46F3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DC46F3">
              <w:rPr>
                <w:rFonts w:ascii="Corbel" w:hAnsi="Corbel"/>
                <w:sz w:val="24"/>
                <w:szCs w:val="24"/>
              </w:rPr>
              <w:t>WYKŁADU</w:t>
            </w:r>
          </w:p>
          <w:p w14:paraId="2C89337A" w14:textId="6CE494CA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60C63E7C" w14:textId="0793A331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 xml:space="preserve">W2: Strategie badań jakościowych. Pięć strategii (wg </w:t>
            </w:r>
            <w:proofErr w:type="spellStart"/>
            <w:r w:rsidRPr="00DC46F3">
              <w:rPr>
                <w:rFonts w:ascii="Corbel" w:hAnsi="Corbel"/>
                <w:sz w:val="24"/>
                <w:szCs w:val="24"/>
              </w:rPr>
              <w:t>Creswella</w:t>
            </w:r>
            <w:proofErr w:type="spellEnd"/>
            <w:r w:rsidRPr="00DC46F3">
              <w:rPr>
                <w:rFonts w:ascii="Corbel" w:hAnsi="Corbel"/>
                <w:sz w:val="24"/>
                <w:szCs w:val="24"/>
              </w:rPr>
              <w:t>): badania narracyjne, fenomenologiczne, teoria ugruntowana, badania etnograficzne, analizy przypadku. Inne strategie (badania fokusowe).</w:t>
            </w:r>
          </w:p>
          <w:p w14:paraId="3057F496" w14:textId="5F48D155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3707338C" w14:textId="3454DE3B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A71FB37" w14:textId="77777777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64F490B9" w14:textId="0836A574" w:rsidR="001F7E2C" w:rsidRPr="00DC46F3" w:rsidRDefault="001F7E2C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Treści programowe WARSZTATÓW</w:t>
            </w:r>
          </w:p>
          <w:p w14:paraId="6AE6B92B" w14:textId="0F2771DE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910685C" w14:textId="4AD1F337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F29A196" w14:textId="17F80502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3735C416" w14:textId="13780576" w:rsidR="0077690E" w:rsidRPr="00DC46F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Ć</w:t>
            </w:r>
            <w:r w:rsidR="00B1607E" w:rsidRPr="00DC46F3">
              <w:rPr>
                <w:rFonts w:ascii="Corbel" w:hAnsi="Corbel"/>
                <w:sz w:val="24"/>
                <w:szCs w:val="24"/>
              </w:rPr>
              <w:t>9</w:t>
            </w:r>
            <w:r w:rsidRPr="00DC46F3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4639AE3C" w14:textId="1B0D8E7C" w:rsidR="00103AA3" w:rsidRPr="00DC46F3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Ć</w:t>
            </w:r>
            <w:r w:rsidR="00B1607E" w:rsidRPr="00DC46F3">
              <w:rPr>
                <w:rFonts w:ascii="Corbel" w:hAnsi="Corbel"/>
                <w:sz w:val="24"/>
                <w:szCs w:val="24"/>
              </w:rPr>
              <w:t>10</w:t>
            </w:r>
            <w:r w:rsidRPr="00DC46F3">
              <w:rPr>
                <w:rFonts w:ascii="Corbel" w:hAnsi="Corbel"/>
                <w:sz w:val="24"/>
                <w:szCs w:val="24"/>
              </w:rPr>
              <w:t xml:space="preserve">: Badania biograficzne osób i postaci historycznych. Wywiad Historii Życia </w:t>
            </w:r>
            <w:proofErr w:type="spellStart"/>
            <w:r w:rsidRPr="00DC46F3">
              <w:rPr>
                <w:rFonts w:ascii="Corbel" w:hAnsi="Corbel"/>
                <w:sz w:val="24"/>
                <w:szCs w:val="24"/>
              </w:rPr>
              <w:t>McAdamsa</w:t>
            </w:r>
            <w:proofErr w:type="spellEnd"/>
            <w:r w:rsidRPr="00DC46F3">
              <w:rPr>
                <w:rFonts w:ascii="Corbel" w:hAnsi="Corbel"/>
                <w:sz w:val="24"/>
                <w:szCs w:val="24"/>
              </w:rPr>
              <w:t xml:space="preserve">. Wywiad narracyjny </w:t>
            </w:r>
            <w:proofErr w:type="spellStart"/>
            <w:r w:rsidRPr="00DC46F3">
              <w:rPr>
                <w:rFonts w:ascii="Corbel" w:hAnsi="Corbel"/>
                <w:sz w:val="24"/>
                <w:szCs w:val="24"/>
              </w:rPr>
              <w:t>Schützego</w:t>
            </w:r>
            <w:proofErr w:type="spellEnd"/>
            <w:r w:rsidRPr="00DC46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A4AA32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222EB" w14:textId="77777777" w:rsidR="0085747A" w:rsidRPr="00DC46F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>3.4 Metody dydaktyczne</w:t>
      </w:r>
      <w:r w:rsidRPr="00DC46F3">
        <w:rPr>
          <w:rFonts w:ascii="Corbel" w:hAnsi="Corbel"/>
          <w:b w:val="0"/>
          <w:smallCaps w:val="0"/>
          <w:szCs w:val="24"/>
        </w:rPr>
        <w:t xml:space="preserve"> </w:t>
      </w:r>
    </w:p>
    <w:p w14:paraId="76A27AA4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4CDC0" w14:textId="1AB7C95F" w:rsidR="00153C41" w:rsidRPr="00DC46F3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C46F3">
        <w:rPr>
          <w:rFonts w:ascii="Corbel" w:hAnsi="Corbel"/>
          <w:b w:val="0"/>
          <w:smallCaps w:val="0"/>
          <w:szCs w:val="24"/>
        </w:rPr>
        <w:t>W</w:t>
      </w:r>
      <w:r w:rsidR="0085747A" w:rsidRPr="00DC46F3">
        <w:rPr>
          <w:rFonts w:ascii="Corbel" w:hAnsi="Corbel"/>
          <w:b w:val="0"/>
          <w:smallCaps w:val="0"/>
          <w:szCs w:val="24"/>
        </w:rPr>
        <w:t>ykład</w:t>
      </w:r>
      <w:r w:rsidRPr="00DC46F3">
        <w:rPr>
          <w:rFonts w:ascii="Corbel" w:hAnsi="Corbel"/>
          <w:b w:val="0"/>
          <w:smallCaps w:val="0"/>
          <w:szCs w:val="24"/>
        </w:rPr>
        <w:t>: wykład</w:t>
      </w:r>
      <w:r w:rsidR="0085747A" w:rsidRPr="00DC46F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DC46F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DC46F3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DC46F3">
        <w:rPr>
          <w:rFonts w:ascii="Corbel" w:hAnsi="Corbel"/>
          <w:b w:val="0"/>
          <w:smallCaps w:val="0"/>
          <w:szCs w:val="24"/>
        </w:rPr>
        <w:t>,</w:t>
      </w:r>
      <w:r w:rsidR="0085747A" w:rsidRPr="00DC46F3">
        <w:rPr>
          <w:rFonts w:ascii="Corbel" w:hAnsi="Corbel"/>
          <w:b w:val="0"/>
          <w:smallCaps w:val="0"/>
          <w:szCs w:val="24"/>
        </w:rPr>
        <w:t xml:space="preserve"> </w:t>
      </w:r>
    </w:p>
    <w:p w14:paraId="3B3DDDCC" w14:textId="63EDA33A" w:rsidR="0085747A" w:rsidRPr="00DC46F3" w:rsidRDefault="000801A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46F3">
        <w:rPr>
          <w:rFonts w:ascii="Corbel" w:hAnsi="Corbel"/>
          <w:b w:val="0"/>
          <w:smallCaps w:val="0"/>
          <w:szCs w:val="24"/>
        </w:rPr>
        <w:t>Warsztaty</w:t>
      </w:r>
      <w:r w:rsidR="00153C41" w:rsidRPr="00DC46F3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DC46F3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DC46F3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DC46F3">
        <w:rPr>
          <w:rFonts w:ascii="Corbel" w:hAnsi="Corbel"/>
          <w:b w:val="0"/>
          <w:smallCaps w:val="0"/>
          <w:szCs w:val="24"/>
        </w:rPr>
        <w:t xml:space="preserve"> metoda projektów</w:t>
      </w:r>
      <w:r w:rsidRPr="00DC46F3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DC46F3">
        <w:rPr>
          <w:rFonts w:ascii="Corbel" w:hAnsi="Corbel"/>
          <w:b w:val="0"/>
          <w:smallCaps w:val="0"/>
          <w:szCs w:val="24"/>
        </w:rPr>
        <w:t>praca w </w:t>
      </w:r>
      <w:r w:rsidR="0085747A" w:rsidRPr="00DC46F3">
        <w:rPr>
          <w:rFonts w:ascii="Corbel" w:hAnsi="Corbel"/>
          <w:b w:val="0"/>
          <w:smallCaps w:val="0"/>
          <w:szCs w:val="24"/>
        </w:rPr>
        <w:t>grupach</w:t>
      </w:r>
      <w:r w:rsidR="0071620A" w:rsidRPr="00DC46F3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DC46F3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DC46F3">
        <w:rPr>
          <w:rFonts w:ascii="Corbel" w:hAnsi="Corbel"/>
          <w:b w:val="0"/>
          <w:smallCaps w:val="0"/>
          <w:szCs w:val="24"/>
        </w:rPr>
        <w:t>,</w:t>
      </w:r>
      <w:r w:rsidR="0085747A" w:rsidRPr="00DC46F3">
        <w:rPr>
          <w:rFonts w:ascii="Corbel" w:hAnsi="Corbel"/>
          <w:b w:val="0"/>
          <w:smallCaps w:val="0"/>
          <w:szCs w:val="24"/>
        </w:rPr>
        <w:t xml:space="preserve"> dyskusja</w:t>
      </w:r>
      <w:r w:rsidRPr="00DC46F3">
        <w:rPr>
          <w:rFonts w:ascii="Corbel" w:hAnsi="Corbel"/>
          <w:b w:val="0"/>
          <w:smallCaps w:val="0"/>
          <w:szCs w:val="24"/>
        </w:rPr>
        <w:t>)</w:t>
      </w:r>
      <w:r w:rsidR="001718A7" w:rsidRPr="00DC46F3">
        <w:rPr>
          <w:rFonts w:ascii="Corbel" w:hAnsi="Corbel"/>
          <w:b w:val="0"/>
          <w:smallCaps w:val="0"/>
          <w:szCs w:val="24"/>
        </w:rPr>
        <w:t xml:space="preserve"> </w:t>
      </w:r>
    </w:p>
    <w:p w14:paraId="7E8C0055" w14:textId="58EAE65E" w:rsidR="00E960BB" w:rsidRPr="00DC46F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FCB07B7" w14:textId="77777777" w:rsidR="00E960BB" w:rsidRPr="00DC46F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F3F92E" w14:textId="77777777" w:rsidR="0085747A" w:rsidRPr="00DC46F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 xml:space="preserve">4. </w:t>
      </w:r>
      <w:r w:rsidR="0085747A" w:rsidRPr="00DC46F3">
        <w:rPr>
          <w:rFonts w:ascii="Corbel" w:hAnsi="Corbel"/>
          <w:smallCaps w:val="0"/>
          <w:szCs w:val="24"/>
        </w:rPr>
        <w:t>METODY I KRYTERIA OCENY</w:t>
      </w:r>
      <w:r w:rsidR="009F4610" w:rsidRPr="00DC46F3">
        <w:rPr>
          <w:rFonts w:ascii="Corbel" w:hAnsi="Corbel"/>
          <w:smallCaps w:val="0"/>
          <w:szCs w:val="24"/>
        </w:rPr>
        <w:t xml:space="preserve"> </w:t>
      </w:r>
    </w:p>
    <w:p w14:paraId="5CAB43BC" w14:textId="77777777" w:rsidR="00923D7D" w:rsidRPr="00DC46F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25DF6" w14:textId="77777777" w:rsidR="0085747A" w:rsidRPr="00DC46F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46F3">
        <w:rPr>
          <w:rFonts w:ascii="Corbel" w:hAnsi="Corbel"/>
          <w:smallCaps w:val="0"/>
          <w:szCs w:val="24"/>
        </w:rPr>
        <w:t>uczenia się</w:t>
      </w:r>
    </w:p>
    <w:p w14:paraId="3FEB77F7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C46F3" w14:paraId="369C0C6F" w14:textId="77777777" w:rsidTr="000801AA">
        <w:tc>
          <w:tcPr>
            <w:tcW w:w="1962" w:type="dxa"/>
            <w:vAlign w:val="center"/>
          </w:tcPr>
          <w:p w14:paraId="47661127" w14:textId="77777777" w:rsidR="0085747A" w:rsidRPr="00DC46F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1ACD784" w14:textId="77777777" w:rsidR="0085747A" w:rsidRPr="00DC46F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D4AE55" w14:textId="77777777" w:rsidR="0085747A" w:rsidRPr="00DC46F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46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030C261" w14:textId="77777777" w:rsidR="00923D7D" w:rsidRPr="00DC46F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9DD25C" w14:textId="77777777" w:rsidR="0085747A" w:rsidRPr="00DC46F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46F3" w14:paraId="4CA1411A" w14:textId="77777777" w:rsidTr="000801AA">
        <w:tc>
          <w:tcPr>
            <w:tcW w:w="1962" w:type="dxa"/>
          </w:tcPr>
          <w:p w14:paraId="1B95BF4A" w14:textId="77777777" w:rsidR="0085747A" w:rsidRPr="00DC46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46F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46F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AD83FDD" w14:textId="18F5D2D6" w:rsidR="0085747A" w:rsidRPr="00DC46F3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3516F427" w14:textId="652EF91A" w:rsidR="0085747A" w:rsidRPr="00DC46F3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801AA" w:rsidRPr="00DC46F3" w14:paraId="519B9C61" w14:textId="77777777" w:rsidTr="000801AA">
        <w:tc>
          <w:tcPr>
            <w:tcW w:w="1962" w:type="dxa"/>
          </w:tcPr>
          <w:p w14:paraId="614B607B" w14:textId="77777777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3C126F3" w14:textId="75D20725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4001111" w14:textId="53209A5B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801AA" w:rsidRPr="00DC46F3" w14:paraId="6609E550" w14:textId="77777777" w:rsidTr="000801AA">
        <w:tc>
          <w:tcPr>
            <w:tcW w:w="1962" w:type="dxa"/>
          </w:tcPr>
          <w:p w14:paraId="6AAA7670" w14:textId="1A96B55B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88E8E9D" w14:textId="06880548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0001F468" w14:textId="1FAF11A6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801AA" w:rsidRPr="00DC46F3" w14:paraId="3CAD11DE" w14:textId="77777777" w:rsidTr="000801AA">
        <w:tc>
          <w:tcPr>
            <w:tcW w:w="1962" w:type="dxa"/>
          </w:tcPr>
          <w:p w14:paraId="586DE850" w14:textId="0BCD700C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B763469" w14:textId="3728A079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50C55079" w14:textId="5EB7FB62" w:rsidR="000801AA" w:rsidRPr="00DC46F3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6F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59CB21F5" w14:textId="77777777" w:rsidR="00923D7D" w:rsidRPr="00DC46F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2A358" w14:textId="77777777" w:rsidR="0085747A" w:rsidRPr="00DC46F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 xml:space="preserve">4.2 </w:t>
      </w:r>
      <w:r w:rsidR="0085747A" w:rsidRPr="00DC46F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C46F3">
        <w:rPr>
          <w:rFonts w:ascii="Corbel" w:hAnsi="Corbel"/>
          <w:smallCaps w:val="0"/>
          <w:szCs w:val="24"/>
        </w:rPr>
        <w:t xml:space="preserve"> </w:t>
      </w:r>
    </w:p>
    <w:p w14:paraId="71A16405" w14:textId="77777777" w:rsidR="00923D7D" w:rsidRPr="00DC46F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46F3" w14:paraId="5AB8E845" w14:textId="77777777" w:rsidTr="00923D7D">
        <w:tc>
          <w:tcPr>
            <w:tcW w:w="9670" w:type="dxa"/>
          </w:tcPr>
          <w:p w14:paraId="57871A16" w14:textId="77777777" w:rsidR="0085747A" w:rsidRPr="00DC46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62939" w14:textId="022EF91D" w:rsidR="00A43920" w:rsidRPr="00DC46F3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A43920" w:rsidRPr="00DC46F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801AA"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warsztaty</w:t>
            </w:r>
            <w:r w:rsidR="00A43920"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t>kończ</w:t>
            </w:r>
            <w:r w:rsidR="00A43920" w:rsidRPr="00DC46F3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się zaliczeniem</w:t>
            </w:r>
            <w:r w:rsidR="00A43920" w:rsidRPr="00DC46F3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35AD76F2" w14:textId="3375F8FB" w:rsidR="00EC6AEC" w:rsidRPr="00DC46F3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DC46F3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na poziomie oceny </w:t>
            </w:r>
            <w:proofErr w:type="spellStart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DC46F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C46F3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14:paraId="02B38E6A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6B28D6" w14:textId="77777777" w:rsidR="009F4610" w:rsidRPr="00DC46F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46F3">
        <w:rPr>
          <w:rFonts w:ascii="Corbel" w:hAnsi="Corbel"/>
          <w:b/>
          <w:sz w:val="24"/>
          <w:szCs w:val="24"/>
        </w:rPr>
        <w:t xml:space="preserve">5. </w:t>
      </w:r>
      <w:r w:rsidR="00C61DC5" w:rsidRPr="00DC46F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0A79A7" w14:textId="77777777" w:rsidR="0085747A" w:rsidRPr="00DC46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C46F3" w14:paraId="2913425F" w14:textId="77777777" w:rsidTr="003E1941">
        <w:tc>
          <w:tcPr>
            <w:tcW w:w="4962" w:type="dxa"/>
            <w:vAlign w:val="center"/>
          </w:tcPr>
          <w:p w14:paraId="53E9D954" w14:textId="77777777" w:rsidR="0085747A" w:rsidRPr="00DC46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6F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46F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46F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43474D" w14:textId="77777777" w:rsidR="0085747A" w:rsidRPr="00DC46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6F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46F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C46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C46F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46F3" w14:paraId="525D6A95" w14:textId="77777777" w:rsidTr="00923D7D">
        <w:tc>
          <w:tcPr>
            <w:tcW w:w="4962" w:type="dxa"/>
          </w:tcPr>
          <w:p w14:paraId="62E5F17A" w14:textId="77777777" w:rsidR="0085747A" w:rsidRPr="00DC46F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G</w:t>
            </w:r>
            <w:r w:rsidR="0085747A" w:rsidRPr="00DC46F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C46F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C46F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C46F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C46F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C46F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C46F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6DD3A7" w14:textId="3C5602E1" w:rsidR="0085747A" w:rsidRPr="00DC46F3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DC46F3" w14:paraId="62F0818C" w14:textId="77777777" w:rsidTr="00923D7D">
        <w:tc>
          <w:tcPr>
            <w:tcW w:w="4962" w:type="dxa"/>
          </w:tcPr>
          <w:p w14:paraId="64CEC9D1" w14:textId="77777777" w:rsidR="00C61DC5" w:rsidRPr="00DC46F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C46F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214225" w14:textId="77777777" w:rsidR="00C61DC5" w:rsidRPr="00DC46F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382DF" w14:textId="04DB4FCC" w:rsidR="00C61DC5" w:rsidRPr="00DC46F3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C46F3" w14:paraId="5093DDF5" w14:textId="77777777" w:rsidTr="00923D7D">
        <w:tc>
          <w:tcPr>
            <w:tcW w:w="4962" w:type="dxa"/>
          </w:tcPr>
          <w:p w14:paraId="3FA6BE36" w14:textId="77777777" w:rsidR="0071620A" w:rsidRPr="00DC46F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46F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46F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DBFC19" w14:textId="77777777" w:rsidR="00C61DC5" w:rsidRPr="00DC46F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634D28" w14:textId="328C0785" w:rsidR="00C61DC5" w:rsidRPr="00DC46F3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C46F3" w14:paraId="14042C86" w14:textId="77777777" w:rsidTr="00923D7D">
        <w:tc>
          <w:tcPr>
            <w:tcW w:w="4962" w:type="dxa"/>
          </w:tcPr>
          <w:p w14:paraId="53B6E575" w14:textId="77777777" w:rsidR="0085747A" w:rsidRPr="00DC46F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8D9119" w14:textId="19CE64FD" w:rsidR="0085747A" w:rsidRPr="00DC46F3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DC46F3" w14:paraId="6458C49F" w14:textId="77777777" w:rsidTr="00923D7D">
        <w:tc>
          <w:tcPr>
            <w:tcW w:w="4962" w:type="dxa"/>
          </w:tcPr>
          <w:p w14:paraId="7F2CCC3F" w14:textId="77777777" w:rsidR="0085747A" w:rsidRPr="00DC46F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46F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4763C" w14:textId="063AA800" w:rsidR="0085747A" w:rsidRPr="00DC46F3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6F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C7BE619" w14:textId="77777777" w:rsidR="0085747A" w:rsidRPr="00DC46F3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C46F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46F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21E3B" w14:textId="18DFCF96" w:rsidR="003E1941" w:rsidRPr="00DC46F3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E7EC6" w14:textId="77777777" w:rsidR="0085747A" w:rsidRPr="00DC46F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6F3">
        <w:rPr>
          <w:rFonts w:ascii="Corbel" w:hAnsi="Corbel"/>
          <w:smallCaps w:val="0"/>
          <w:szCs w:val="24"/>
        </w:rPr>
        <w:t xml:space="preserve">7. </w:t>
      </w:r>
      <w:r w:rsidR="0085747A" w:rsidRPr="00DC46F3">
        <w:rPr>
          <w:rFonts w:ascii="Corbel" w:hAnsi="Corbel"/>
          <w:smallCaps w:val="0"/>
          <w:szCs w:val="24"/>
        </w:rPr>
        <w:t>LITERATURA</w:t>
      </w:r>
      <w:r w:rsidRPr="00DC46F3">
        <w:rPr>
          <w:rFonts w:ascii="Corbel" w:hAnsi="Corbel"/>
          <w:smallCaps w:val="0"/>
          <w:szCs w:val="24"/>
        </w:rPr>
        <w:t xml:space="preserve"> </w:t>
      </w:r>
    </w:p>
    <w:p w14:paraId="7F223463" w14:textId="77777777" w:rsidR="00675843" w:rsidRPr="00DC46F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C46F3" w14:paraId="74DC6DCF" w14:textId="77777777" w:rsidTr="00916BB5">
        <w:trPr>
          <w:trHeight w:val="397"/>
        </w:trPr>
        <w:tc>
          <w:tcPr>
            <w:tcW w:w="9497" w:type="dxa"/>
          </w:tcPr>
          <w:p w14:paraId="6C7B3504" w14:textId="77777777" w:rsidR="00983CCB" w:rsidRPr="00DC46F3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8675E7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Earl. 2008. Podstawy badań społecznych. Warszawa: Wydawnictwo Naukowe PWN, rozdz. 9. Badania sondażowe (s. 274-319), fragment rozdz. 10. Prowadzenie jakościowych badań terenowych (s. 340-355).</w:t>
            </w:r>
          </w:p>
          <w:p w14:paraId="36FD5F07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Rosaline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2011. Badania fokusowe. Warszawa: Wydawnictwo Naukowe PWN.</w:t>
            </w:r>
          </w:p>
          <w:p w14:paraId="52502889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Dariusz (red.). 2012. Badania jakościowe. Metody i narzędzia. Tom 1 i 2. Warszawa: Wydawnictwo Naukowe PWN, s. 131-162.</w:t>
            </w:r>
          </w:p>
          <w:p w14:paraId="5A41E4A3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Hammerslay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, Martin i Paul Atkinson. </w:t>
            </w:r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2459AB40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6932C222" w14:textId="77777777" w:rsidR="0077690E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</w:t>
            </w: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Bogomilski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(red.). Gdańsk: Gdańskie Wydawnictwo Psychologiczne (s. 26-45).</w:t>
            </w:r>
          </w:p>
          <w:p w14:paraId="6A52B081" w14:textId="77777777" w:rsidR="0085635D" w:rsidRPr="00DC46F3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1A12C80B" w14:textId="77777777" w:rsidR="00A43920" w:rsidRPr="00DC46F3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5850A7C5" w14:textId="7CAA235B" w:rsidR="00B1018D" w:rsidRPr="00DC46F3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Charmaz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K. (2013). Teoria ugruntowana. Praktyczny przewodnik po analizie jakościowej. Przekł. B. Komorowska. Warszawa: Wydawnictwo Naukowe PWN.</w:t>
            </w:r>
          </w:p>
          <w:p w14:paraId="5E40BE96" w14:textId="29411C17" w:rsidR="00B1018D" w:rsidRPr="00DC46F3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Creswell, J.W. (2007). Qualitative Inquiry and </w:t>
            </w:r>
            <w:proofErr w:type="spellStart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Reserach</w:t>
            </w:r>
            <w:proofErr w:type="spellEnd"/>
            <w:r w:rsidRPr="00DC46F3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Design. Choosing Among Five Approaches. Thousand Oaks, London, New Delhi: SAGE Publications.</w:t>
            </w:r>
          </w:p>
        </w:tc>
      </w:tr>
      <w:tr w:rsidR="0085747A" w:rsidRPr="00DC46F3" w14:paraId="5376C655" w14:textId="77777777" w:rsidTr="00916BB5">
        <w:trPr>
          <w:trHeight w:val="397"/>
        </w:trPr>
        <w:tc>
          <w:tcPr>
            <w:tcW w:w="9497" w:type="dxa"/>
          </w:tcPr>
          <w:p w14:paraId="6E20B1A2" w14:textId="77777777" w:rsidR="0085747A" w:rsidRPr="00DC46F3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6F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6EE456" w14:textId="77777777" w:rsidR="0085635D" w:rsidRPr="00DC46F3" w:rsidRDefault="00A43920" w:rsidP="0085635D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Żurko</w:t>
            </w:r>
            <w:proofErr w:type="spellEnd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M. (1995). O przydatności metody biograficznej. W: M. </w:t>
            </w:r>
            <w:proofErr w:type="spellStart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Straś</w:t>
            </w:r>
            <w:proofErr w:type="spellEnd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 Romanowska (red.). Na tropach psychologii jako nauki humanistycznej. PWN. Warszawa - Wrocław. Str. 69-78</w:t>
            </w:r>
          </w:p>
          <w:p w14:paraId="65427935" w14:textId="77777777" w:rsidR="00A43920" w:rsidRPr="00DC46F3" w:rsidRDefault="00A43920" w:rsidP="0085635D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Trzebiński, J. (2008). Problematyka narracji we współczesnej psychologii. [W:] B. Janusz, K. Gdowska i B. de Barbaro (red.). Narracja. Teoria i praktyka. (s. 9- 17). Kraków: Wydawnictwo Uniwersytetu Jagiellońskiego.</w:t>
            </w:r>
          </w:p>
          <w:p w14:paraId="118C6AC4" w14:textId="77777777" w:rsidR="00A43920" w:rsidRPr="00DC46F3" w:rsidRDefault="00A43920" w:rsidP="00A43920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Paluchowski, W. J. (2000). Metodologiczne problemy analizy treści a wykorzystanie komputerów w badaniach jakościowych. W: M. </w:t>
            </w:r>
            <w:proofErr w:type="spellStart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Straś</w:t>
            </w:r>
            <w:proofErr w:type="spellEnd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 Romanowska (red.). Metody jakościowe w psychologii współczesnej. Wydawnictwo Uniwersytetu Wrocławskiego. Str. 53-64.</w:t>
            </w:r>
          </w:p>
          <w:p w14:paraId="476D9EED" w14:textId="3818B7ED" w:rsidR="00A43920" w:rsidRPr="00DC46F3" w:rsidRDefault="00A43920" w:rsidP="00A43920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Stemplewska</w:t>
            </w:r>
            <w:proofErr w:type="spellEnd"/>
            <w:r w:rsidRPr="00DC46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-Żakowicz , K. (2008). Obiektywność i inne metodologiczne cnoty z perspektywy postmodernistycznej. [W:] Janusz B., Gdowska K., de Barbaro B., Narracja. Teoria i praktyka. (s.75-103). Kraków: Wydawnictwo Uniwersytetu Jagiellońskiego.</w:t>
            </w:r>
          </w:p>
        </w:tc>
      </w:tr>
    </w:tbl>
    <w:p w14:paraId="0EA39BB9" w14:textId="77777777" w:rsidR="0085747A" w:rsidRPr="00DC46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99D0D0" w14:textId="77777777" w:rsidR="0085747A" w:rsidRPr="00DC46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C95C6" w14:textId="77777777" w:rsidR="0085747A" w:rsidRPr="00DC46F3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46F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885166" w14:textId="77777777" w:rsidR="00916BB5" w:rsidRPr="00DC46F3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7650A" w14:textId="77777777" w:rsidR="00916BB5" w:rsidRPr="00DC46F3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DBDFD7" w14:textId="02C09525" w:rsidR="00916BB5" w:rsidRPr="006458A2" w:rsidRDefault="00916BB5" w:rsidP="00916BB5">
      <w:pPr>
        <w:pStyle w:val="Punktygwne"/>
        <w:spacing w:before="0" w:after="0"/>
        <w:ind w:left="360"/>
        <w:jc w:val="right"/>
        <w:rPr>
          <w:szCs w:val="24"/>
        </w:rPr>
      </w:pPr>
    </w:p>
    <w:sectPr w:rsidR="00916BB5" w:rsidRPr="006458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CB749" w14:textId="77777777" w:rsidR="00331F78" w:rsidRDefault="00331F78" w:rsidP="00C16ABF">
      <w:pPr>
        <w:spacing w:after="0" w:line="240" w:lineRule="auto"/>
      </w:pPr>
      <w:r>
        <w:separator/>
      </w:r>
    </w:p>
  </w:endnote>
  <w:endnote w:type="continuationSeparator" w:id="0">
    <w:p w14:paraId="78A5E624" w14:textId="77777777" w:rsidR="00331F78" w:rsidRDefault="00331F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30A83" w14:textId="77777777" w:rsidR="00331F78" w:rsidRDefault="00331F78" w:rsidP="00C16ABF">
      <w:pPr>
        <w:spacing w:after="0" w:line="240" w:lineRule="auto"/>
      </w:pPr>
      <w:r>
        <w:separator/>
      </w:r>
    </w:p>
  </w:footnote>
  <w:footnote w:type="continuationSeparator" w:id="0">
    <w:p w14:paraId="05C8E977" w14:textId="77777777" w:rsidR="00331F78" w:rsidRDefault="00331F78" w:rsidP="00C16ABF">
      <w:pPr>
        <w:spacing w:after="0" w:line="240" w:lineRule="auto"/>
      </w:pPr>
      <w:r>
        <w:continuationSeparator/>
      </w:r>
    </w:p>
  </w:footnote>
  <w:footnote w:id="1">
    <w:p w14:paraId="2B6156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F78"/>
    <w:rsid w:val="003343CF"/>
    <w:rsid w:val="00346FE9"/>
    <w:rsid w:val="0034759A"/>
    <w:rsid w:val="003503F6"/>
    <w:rsid w:val="003530DD"/>
    <w:rsid w:val="00363F78"/>
    <w:rsid w:val="00382127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04D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84922"/>
    <w:rsid w:val="00885F64"/>
    <w:rsid w:val="008917F9"/>
    <w:rsid w:val="008A45F7"/>
    <w:rsid w:val="008A6CFE"/>
    <w:rsid w:val="008B6FA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6F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9444"/>
  <w15:docId w15:val="{37E5FBA4-ABB9-48C6-AF1E-02F4D0B3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F2806-C796-404F-8D11-B055285C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2020-02-10T08:47:00Z</dcterms:created>
  <dcterms:modified xsi:type="dcterms:W3CDTF">2021-09-06T10:45:00Z</dcterms:modified>
</cp:coreProperties>
</file>